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05-639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Олега Игоревича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Мирюгин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</w:t>
      </w:r>
      <w:r>
        <w:rPr>
          <w:rFonts w:ascii="Times New Roman" w:eastAsia="Times New Roman" w:hAnsi="Times New Roman" w:cs="Times New Roman"/>
        </w:rPr>
        <w:t xml:space="preserve">ОДД ГИБДД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УМВД России по </w:t>
      </w:r>
      <w:r>
        <w:rPr>
          <w:rFonts w:ascii="Times New Roman" w:eastAsia="Times New Roman" w:hAnsi="Times New Roman" w:cs="Times New Roman"/>
        </w:rPr>
        <w:t>Алтайскому краю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18810522230901101930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Мирюгин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ОДД ГИБДД ГУМВД России по Алтайскому краю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18810522230901101930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22.10.2023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21.12.2023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Мирюгиным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 правонарушении №86 хм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56212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01.02.2024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18810522230901101930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07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Мирюгина</w:t>
      </w:r>
      <w:r>
        <w:rPr>
          <w:rFonts w:ascii="Times New Roman" w:eastAsia="Times New Roman" w:hAnsi="Times New Roman" w:cs="Times New Roman"/>
        </w:rPr>
        <w:t xml:space="preserve"> Олега Игоревича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0412365400725006392420103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